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D3B0485" w14:textId="77777777" w:rsidR="00791D6D" w:rsidRDefault="00791D6D" w:rsidP="00791D6D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Реализуемые образовательные программы в МБОУ «</w:t>
      </w:r>
      <w:proofErr w:type="spellStart"/>
      <w:r>
        <w:rPr>
          <w:rFonts w:ascii="Times New Roman" w:hAnsi="Times New Roman" w:cs="Times New Roman"/>
          <w:sz w:val="24"/>
          <w:szCs w:val="24"/>
        </w:rPr>
        <w:t>Джалильская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гимназия» Сармановского муниципального района Республики Татарстан на уровне среднего общего образования</w:t>
      </w:r>
    </w:p>
    <w:tbl>
      <w:tblPr>
        <w:tblStyle w:val="a3"/>
        <w:tblW w:w="0" w:type="auto"/>
        <w:tblInd w:w="0" w:type="dxa"/>
        <w:tblLook w:val="04A0" w:firstRow="1" w:lastRow="0" w:firstColumn="1" w:lastColumn="0" w:noHBand="0" w:noVBand="1"/>
      </w:tblPr>
      <w:tblGrid>
        <w:gridCol w:w="1574"/>
        <w:gridCol w:w="1345"/>
        <w:gridCol w:w="1703"/>
        <w:gridCol w:w="1685"/>
        <w:gridCol w:w="1841"/>
        <w:gridCol w:w="2322"/>
        <w:gridCol w:w="2036"/>
        <w:gridCol w:w="2054"/>
      </w:tblGrid>
      <w:tr w:rsidR="00791D6D" w14:paraId="41BD77BE" w14:textId="77777777" w:rsidTr="00791D6D">
        <w:tc>
          <w:tcPr>
            <w:tcW w:w="1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C294347" w14:textId="77777777" w:rsidR="00791D6D" w:rsidRDefault="00791D6D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программа</w:t>
            </w:r>
          </w:p>
        </w:tc>
        <w:tc>
          <w:tcPr>
            <w:tcW w:w="1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606AFEA" w14:textId="77777777" w:rsidR="00791D6D" w:rsidRDefault="00791D6D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Форма обучения</w:t>
            </w:r>
          </w:p>
        </w:tc>
        <w:tc>
          <w:tcPr>
            <w:tcW w:w="1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9979BE4" w14:textId="77777777" w:rsidR="00791D6D" w:rsidRDefault="00791D6D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Нормативный срок освоения</w:t>
            </w:r>
          </w:p>
        </w:tc>
        <w:tc>
          <w:tcPr>
            <w:tcW w:w="1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8446BA5" w14:textId="77777777" w:rsidR="00791D6D" w:rsidRDefault="00791D6D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Срок действия аккредитации</w:t>
            </w:r>
          </w:p>
        </w:tc>
        <w:tc>
          <w:tcPr>
            <w:tcW w:w="1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3E26F7D" w14:textId="77777777" w:rsidR="00791D6D" w:rsidRDefault="00791D6D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Язык, на котором осуществляется образование</w:t>
            </w:r>
          </w:p>
        </w:tc>
        <w:tc>
          <w:tcPr>
            <w:tcW w:w="23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0DBBA05" w14:textId="77777777" w:rsidR="00791D6D" w:rsidRDefault="00791D6D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Учебные предметы, курсы, предусмотренные соответствующей образовательной программой </w:t>
            </w:r>
          </w:p>
        </w:tc>
        <w:tc>
          <w:tcPr>
            <w:tcW w:w="20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87C20B8" w14:textId="77777777" w:rsidR="00791D6D" w:rsidRDefault="00791D6D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Практика, предусмотренная соответствующей образовательной программой</w:t>
            </w:r>
          </w:p>
        </w:tc>
        <w:tc>
          <w:tcPr>
            <w:tcW w:w="20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CFFF096" w14:textId="77777777" w:rsidR="00791D6D" w:rsidRDefault="00791D6D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Использование при реализации образовательной программы электронного обучения и дистанционных образовательных технологий </w:t>
            </w:r>
          </w:p>
        </w:tc>
      </w:tr>
      <w:tr w:rsidR="00791D6D" w14:paraId="22633A50" w14:textId="77777777" w:rsidTr="00791D6D">
        <w:tc>
          <w:tcPr>
            <w:tcW w:w="1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CA79848" w14:textId="77777777" w:rsidR="00791D6D" w:rsidRDefault="00791D6D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Среднее общее образование</w:t>
            </w:r>
          </w:p>
        </w:tc>
        <w:tc>
          <w:tcPr>
            <w:tcW w:w="1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489B6FB" w14:textId="77777777" w:rsidR="00791D6D" w:rsidRDefault="00791D6D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Очная </w:t>
            </w:r>
          </w:p>
        </w:tc>
        <w:tc>
          <w:tcPr>
            <w:tcW w:w="1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23D9733" w14:textId="77777777" w:rsidR="00791D6D" w:rsidRDefault="00791D6D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 года</w:t>
            </w:r>
          </w:p>
        </w:tc>
        <w:tc>
          <w:tcPr>
            <w:tcW w:w="1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FDE3519" w14:textId="77777777" w:rsidR="00791D6D" w:rsidRDefault="00791D6D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До 04.04.2025</w:t>
            </w:r>
          </w:p>
        </w:tc>
        <w:tc>
          <w:tcPr>
            <w:tcW w:w="1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AA7FB69" w14:textId="77777777" w:rsidR="00791D6D" w:rsidRDefault="00791D6D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Русский</w:t>
            </w:r>
          </w:p>
        </w:tc>
        <w:tc>
          <w:tcPr>
            <w:tcW w:w="23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964EA99" w14:textId="77777777" w:rsidR="00791D6D" w:rsidRDefault="00791D6D">
            <w:pPr>
              <w:spacing w:line="240" w:lineRule="auto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Русский язык, Литература, Родной (татарский) язык, Родная (татарская) литература, Государственный (татарский) язык Республики Татарстан,</w:t>
            </w:r>
            <w:r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Иностранный язык (английский), Алгебра (углубленный уровень), Геометрия (углубленный уровень), Вероятность и статистика (углубленный уровень), Информатика (углубленный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уровень), История,  Обществознание, География, Физика, Химия, Биология, Астрономия, Основы безопасности жизнедеятельности, Физическая культура, Индивидуальный проект, Курсы по выбору</w:t>
            </w:r>
          </w:p>
        </w:tc>
        <w:tc>
          <w:tcPr>
            <w:tcW w:w="20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F88C84C" w14:textId="77777777" w:rsidR="00791D6D" w:rsidRDefault="00791D6D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Не предусмотрена</w:t>
            </w:r>
          </w:p>
        </w:tc>
        <w:tc>
          <w:tcPr>
            <w:tcW w:w="20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D78E7D8" w14:textId="77777777" w:rsidR="00791D6D" w:rsidRDefault="00791D6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По согласованию с федеральным органом исполнительной власти, осуществляющим функции по выработке и реализации государственной политики и нормативно-правовому регулированию в сфере общего образования (ст. 16 п.2 Федеральный закон от 29.12.2012 №273-ФЗ (ред. от 08.12.2020) «Об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образовании в Российской Федерации»)</w:t>
            </w:r>
          </w:p>
        </w:tc>
      </w:tr>
    </w:tbl>
    <w:p w14:paraId="53C0D7D1" w14:textId="77777777" w:rsidR="00791D6D" w:rsidRDefault="00791D6D" w:rsidP="00791D6D">
      <w:pPr>
        <w:tabs>
          <w:tab w:val="left" w:pos="9735"/>
        </w:tabs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 </w:t>
      </w:r>
    </w:p>
    <w:p w14:paraId="28245514" w14:textId="77777777" w:rsidR="00791D6D" w:rsidRDefault="00791D6D" w:rsidP="00791D6D">
      <w:pPr>
        <w:tabs>
          <w:tab w:val="left" w:pos="9735"/>
        </w:tabs>
        <w:rPr>
          <w:rFonts w:ascii="Times New Roman" w:hAnsi="Times New Roman" w:cs="Times New Roman"/>
          <w:sz w:val="24"/>
          <w:szCs w:val="24"/>
        </w:rPr>
      </w:pPr>
    </w:p>
    <w:p w14:paraId="14E0A62D" w14:textId="77777777" w:rsidR="00791D6D" w:rsidRDefault="00791D6D" w:rsidP="00791D6D">
      <w:pPr>
        <w:tabs>
          <w:tab w:val="left" w:pos="9735"/>
        </w:tabs>
        <w:rPr>
          <w:rFonts w:ascii="Times New Roman" w:hAnsi="Times New Roman" w:cs="Times New Roman"/>
          <w:sz w:val="24"/>
          <w:szCs w:val="24"/>
        </w:rPr>
      </w:pPr>
    </w:p>
    <w:p w14:paraId="0953D1E3" w14:textId="77777777" w:rsidR="00791D6D" w:rsidRDefault="00791D6D" w:rsidP="00791D6D">
      <w:pPr>
        <w:spacing w:after="180" w:line="240" w:lineRule="auto"/>
        <w:outlineLvl w:val="0"/>
        <w:rPr>
          <w:rFonts w:ascii="Arial" w:eastAsia="Times New Roman" w:hAnsi="Arial" w:cs="Arial"/>
          <w:color w:val="1B1D1F"/>
          <w:kern w:val="36"/>
          <w:sz w:val="54"/>
          <w:szCs w:val="54"/>
          <w:lang w:eastAsia="ru-RU"/>
          <w14:ligatures w14:val="none"/>
        </w:rPr>
      </w:pPr>
    </w:p>
    <w:p w14:paraId="58CF2C9D" w14:textId="77777777" w:rsidR="00EF6361" w:rsidRDefault="00EF6361"/>
    <w:sectPr w:rsidR="00EF6361" w:rsidSect="00791D6D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F6361"/>
    <w:rsid w:val="00791D6D"/>
    <w:rsid w:val="00EF63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C6D53BE"/>
  <w15:chartTrackingRefBased/>
  <w15:docId w15:val="{85B104BD-28C9-456B-B9EE-92F7AFA5BC4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ru-R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791D6D"/>
    <w:pPr>
      <w:spacing w:line="25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791D6D"/>
    <w:pPr>
      <w:spacing w:after="0" w:line="240" w:lineRule="auto"/>
    </w:pPr>
    <w:rPr>
      <w:kern w:val="0"/>
      <w14:ligatures w14:val="none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629621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216</Words>
  <Characters>1233</Characters>
  <Application>Microsoft Office Word</Application>
  <DocSecurity>0</DocSecurity>
  <Lines>10</Lines>
  <Paragraphs>2</Paragraphs>
  <ScaleCrop>false</ScaleCrop>
  <Company/>
  <LinksUpToDate>false</LinksUpToDate>
  <CharactersWithSpaces>1447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79196</dc:creator>
  <cp:keywords/>
  <dc:description/>
  <cp:lastModifiedBy>79196</cp:lastModifiedBy>
  <cp:revision>3</cp:revision>
  <dcterms:created xsi:type="dcterms:W3CDTF">2023-09-20T18:06:00Z</dcterms:created>
  <dcterms:modified xsi:type="dcterms:W3CDTF">2023-09-20T18:07:00Z</dcterms:modified>
</cp:coreProperties>
</file>